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22F0" w:rsidRDefault="006222F0" w:rsidP="006222F0">
      <w:pPr>
        <w:rPr>
          <w:rFonts w:ascii="Georgia" w:hAnsi="Georgia" w:cs="Calibri"/>
          <w:color w:val="212121"/>
          <w:sz w:val="36"/>
          <w:szCs w:val="36"/>
        </w:rPr>
      </w:pPr>
      <w:r w:rsidRPr="008B03C5">
        <w:rPr>
          <w:rFonts w:ascii="Garamond" w:hAnsi="Garamond"/>
          <w:b/>
          <w:bCs/>
          <w:color w:val="000000" w:themeColor="text1"/>
        </w:rPr>
        <w:t>Ermanna Montanari</w:t>
      </w:r>
      <w:r w:rsidRPr="008B03C5">
        <w:rPr>
          <w:rFonts w:ascii="Garamond" w:hAnsi="Garamond"/>
          <w:color w:val="000000" w:themeColor="text1"/>
        </w:rPr>
        <w:t xml:space="preserve">, </w:t>
      </w:r>
      <w:r>
        <w:rPr>
          <w:rFonts w:ascii="Garamond" w:hAnsi="Garamond" w:cs="Calibri"/>
          <w:b/>
          <w:bCs/>
          <w:color w:val="212121"/>
        </w:rPr>
        <w:t>Ermanna Montanari</w:t>
      </w:r>
      <w:r>
        <w:rPr>
          <w:rFonts w:ascii="Garamond" w:hAnsi="Garamond" w:cs="Calibri"/>
          <w:color w:val="212121"/>
        </w:rPr>
        <w:t>, attrice, autrice, scenografa, ha fondato le Albe insieme a Marco Martinelli e ne condivide la direzione artistica. </w:t>
      </w:r>
    </w:p>
    <w:p w:rsidR="006222F0" w:rsidRPr="008B03C5" w:rsidRDefault="006222F0" w:rsidP="006222F0">
      <w:pPr>
        <w:rPr>
          <w:rFonts w:ascii="Garamond" w:hAnsi="Garamond"/>
          <w:color w:val="000000" w:themeColor="text1"/>
        </w:rPr>
      </w:pPr>
      <w:r w:rsidRPr="008B03C5">
        <w:rPr>
          <w:rFonts w:ascii="Garamond" w:hAnsi="Garamond"/>
          <w:color w:val="000000" w:themeColor="text1"/>
        </w:rPr>
        <w:t xml:space="preserve"> Il suo percorso di ricerca vocale all'interno della compagnia ha ricevuto numerosi riconoscimenti nazionali e internazionali, inclusi sette premi Ubu. Montanari crede che il teatro sia una sentinella che crea bellezza, sempre connessa alle urgenze politiche e sociali. Per lei, l'arte è indissolubilmente legata all'umanità, una costante ricerca di verità e giustizia. La sua carriera è segnata da sperimentazioni vocali che continuano a incantare e coinvolgere il pubblico, con la stessa passione e creatività che l'hanno contraddistinta nel corso degli anni. Le sue opere sono conosciute per il loro potente impatto emotivo, capaci di coinvolgere gli spettatori su un livello profondo.</w:t>
      </w:r>
    </w:p>
    <w:p w:rsidR="006222F0" w:rsidRPr="008B03C5" w:rsidRDefault="006222F0" w:rsidP="006222F0">
      <w:pPr>
        <w:rPr>
          <w:rFonts w:ascii="Garamond" w:hAnsi="Garamond"/>
          <w:color w:val="000000" w:themeColor="text1"/>
        </w:rPr>
      </w:pPr>
    </w:p>
    <w:p w:rsidR="00320020" w:rsidRDefault="00320020"/>
    <w:sectPr w:rsidR="00320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F0"/>
    <w:rsid w:val="00320020"/>
    <w:rsid w:val="0062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51DA9BA-57B4-E04A-B087-1AEE65F7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22F0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2130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9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8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Vinsper</dc:creator>
  <cp:keywords/>
  <dc:description/>
  <cp:lastModifiedBy>Gabriella Vinsper</cp:lastModifiedBy>
  <cp:revision>1</cp:revision>
  <dcterms:created xsi:type="dcterms:W3CDTF">2024-05-17T09:29:00Z</dcterms:created>
  <dcterms:modified xsi:type="dcterms:W3CDTF">2024-05-17T09:29:00Z</dcterms:modified>
</cp:coreProperties>
</file>